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F4" w:rsidRPr="00CD77F4" w:rsidRDefault="003850FD" w:rsidP="00D8436B">
      <w:pPr>
        <w:rPr>
          <w:rFonts w:ascii="Monaco" w:eastAsia="Times New Roman" w:hAnsi="Monaco" w:cs="Courier New"/>
          <w:color w:val="333333"/>
          <w:sz w:val="20"/>
          <w:szCs w:val="20"/>
          <w:lang w:eastAsia="it-IT"/>
        </w:rPr>
      </w:pPr>
      <w:r>
        <w:t xml:space="preserve">                              </w:t>
      </w:r>
    </w:p>
    <w:tbl>
      <w:tblPr>
        <w:tblW w:w="1200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0"/>
      </w:tblGrid>
      <w:tr w:rsidR="00A13BEF" w:rsidTr="00A13BEF">
        <w:trPr>
          <w:jc w:val="center"/>
        </w:trPr>
        <w:tc>
          <w:tcPr>
            <w:tcW w:w="0" w:type="auto"/>
            <w:shd w:val="clear" w:color="auto" w:fill="00274D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13BEF" w:rsidRDefault="00A13BEF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13BEF" w:rsidTr="00A13BEF">
        <w:trPr>
          <w:jc w:val="center"/>
        </w:trPr>
        <w:tc>
          <w:tcPr>
            <w:tcW w:w="0" w:type="auto"/>
            <w:shd w:val="clear" w:color="auto" w:fill="0066C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A13BEF" w:rsidRDefault="00A13BEF">
            <w:pPr>
              <w:rPr>
                <w:rFonts w:ascii="Geneva" w:hAnsi="Geneva"/>
                <w:color w:val="19191A"/>
                <w:sz w:val="24"/>
                <w:szCs w:val="24"/>
              </w:rPr>
            </w:pPr>
          </w:p>
        </w:tc>
      </w:tr>
      <w:tr w:rsidR="00A13BEF" w:rsidTr="00D32081">
        <w:trPr>
          <w:trHeight w:val="4229"/>
          <w:jc w:val="center"/>
        </w:trPr>
        <w:tc>
          <w:tcPr>
            <w:tcW w:w="0" w:type="auto"/>
            <w:shd w:val="clear" w:color="auto" w:fill="FFFFFF"/>
            <w:tcMar>
              <w:top w:w="600" w:type="dxa"/>
              <w:left w:w="450" w:type="dxa"/>
              <w:bottom w:w="600" w:type="dxa"/>
              <w:right w:w="450" w:type="dxa"/>
            </w:tcMar>
            <w:vAlign w:val="center"/>
            <w:hideMark/>
          </w:tcPr>
          <w:p w:rsidR="00D32081" w:rsidRDefault="00D32081" w:rsidP="00D32081">
            <w:pPr>
              <w:pStyle w:val="Normale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Gentile Segreteria,</w:t>
            </w:r>
            <w:r>
              <w:rPr>
                <w:color w:val="000000"/>
                <w:sz w:val="27"/>
                <w:szCs w:val="27"/>
              </w:rPr>
              <w:br/>
              <w:t>desideriamo informarvi che l’aggiornamento automatico delle nuove caselle email @scuola.istruzione.it sui sistemi informativi del Ministero, inizialmente previsto il prossimo 1° dicembre, sarà  effettuato il 14 dicembre.</w:t>
            </w:r>
            <w:r>
              <w:rPr>
                <w:color w:val="000000"/>
                <w:sz w:val="27"/>
                <w:szCs w:val="27"/>
              </w:rPr>
              <w:br/>
              <w:t>La disattivazione della vecchia casella @posta.istruzione.it prevista inizialmente per il 7 dicembre, sarà effettuata il 20 dicembre.</w:t>
            </w:r>
          </w:p>
          <w:p w:rsidR="00D32081" w:rsidRDefault="00D32081" w:rsidP="00D32081">
            <w:pPr>
              <w:pStyle w:val="Normale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 ricordiamo che tutte le informazioni sul nuovo servizio sono disponibili alla pagina: </w:t>
            </w:r>
            <w:hyperlink r:id="rId5" w:history="1">
              <w:r>
                <w:rPr>
                  <w:rStyle w:val="Collegamentoipertestuale"/>
                  <w:sz w:val="27"/>
                  <w:szCs w:val="27"/>
                </w:rPr>
                <w:t>https://www.istruzione.it/nuova-peo/</w:t>
              </w:r>
            </w:hyperlink>
          </w:p>
          <w:p w:rsidR="00D32081" w:rsidRDefault="00D32081" w:rsidP="00D32081">
            <w:pPr>
              <w:pStyle w:val="Normale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Ringraziamo per la collaborazione</w:t>
            </w:r>
          </w:p>
          <w:p w:rsidR="00A13BEF" w:rsidRDefault="00A13BEF">
            <w:pPr>
              <w:rPr>
                <w:rFonts w:ascii="Geneva" w:hAnsi="Geneva"/>
                <w:color w:val="19191A"/>
                <w:sz w:val="24"/>
                <w:szCs w:val="24"/>
              </w:rPr>
            </w:pPr>
          </w:p>
        </w:tc>
      </w:tr>
    </w:tbl>
    <w:p w:rsidR="00CD77F4" w:rsidRPr="00CD77F4" w:rsidRDefault="00CD77F4" w:rsidP="00CD7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Monaco" w:eastAsia="Times New Roman" w:hAnsi="Monaco" w:cs="Courier New"/>
          <w:color w:val="333333"/>
          <w:sz w:val="20"/>
          <w:szCs w:val="20"/>
          <w:lang w:eastAsia="it-IT"/>
        </w:rPr>
      </w:pPr>
    </w:p>
    <w:sectPr w:rsidR="00CD77F4" w:rsidRPr="00CD77F4" w:rsidSect="00410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997"/>
    <w:multiLevelType w:val="multilevel"/>
    <w:tmpl w:val="4E4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F72A5"/>
    <w:multiLevelType w:val="multilevel"/>
    <w:tmpl w:val="CF68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850FD"/>
    <w:rsid w:val="00164598"/>
    <w:rsid w:val="00170D41"/>
    <w:rsid w:val="003850FD"/>
    <w:rsid w:val="004109D0"/>
    <w:rsid w:val="00461D0B"/>
    <w:rsid w:val="007817E1"/>
    <w:rsid w:val="009C68D0"/>
    <w:rsid w:val="009D13DF"/>
    <w:rsid w:val="00A13BEF"/>
    <w:rsid w:val="00A15814"/>
    <w:rsid w:val="00A31775"/>
    <w:rsid w:val="00A87742"/>
    <w:rsid w:val="00AC79A5"/>
    <w:rsid w:val="00B713AB"/>
    <w:rsid w:val="00C95F6B"/>
    <w:rsid w:val="00CD77F4"/>
    <w:rsid w:val="00D32081"/>
    <w:rsid w:val="00D8436B"/>
    <w:rsid w:val="00D919A7"/>
    <w:rsid w:val="00F6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9D0"/>
  </w:style>
  <w:style w:type="paragraph" w:styleId="Titolo3">
    <w:name w:val="heading 3"/>
    <w:basedOn w:val="Normale"/>
    <w:link w:val="Titolo3Carattere"/>
    <w:uiPriority w:val="9"/>
    <w:qFormat/>
    <w:rsid w:val="00CD77F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919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919A7"/>
    <w:rPr>
      <w:color w:val="0000FF"/>
      <w:u w:val="single"/>
    </w:rPr>
  </w:style>
  <w:style w:type="character" w:customStyle="1" w:styleId="bold">
    <w:name w:val="bold"/>
    <w:basedOn w:val="Carpredefinitoparagrafo"/>
    <w:rsid w:val="00AC79A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7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79A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77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rotocollogreen">
    <w:name w:val="protocollo_green"/>
    <w:basedOn w:val="Carpredefinitoparagrafo"/>
    <w:rsid w:val="00CD77F4"/>
  </w:style>
  <w:style w:type="character" w:styleId="Enfasigrassetto">
    <w:name w:val="Strong"/>
    <w:basedOn w:val="Carpredefinitoparagrafo"/>
    <w:uiPriority w:val="22"/>
    <w:qFormat/>
    <w:rsid w:val="00A13BEF"/>
    <w:rPr>
      <w:b/>
      <w:bCs/>
    </w:rPr>
  </w:style>
  <w:style w:type="character" w:styleId="Enfasicorsivo">
    <w:name w:val="Emphasis"/>
    <w:basedOn w:val="Carpredefinitoparagrafo"/>
    <w:uiPriority w:val="20"/>
    <w:qFormat/>
    <w:rsid w:val="00A13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51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087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1877082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10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133831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nuova-p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2023-11-22T10:31:00Z</cp:lastPrinted>
  <dcterms:created xsi:type="dcterms:W3CDTF">2023-12-04T14:53:00Z</dcterms:created>
  <dcterms:modified xsi:type="dcterms:W3CDTF">2023-12-04T14:53:00Z</dcterms:modified>
</cp:coreProperties>
</file>