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</w:t>
      </w:r>
      <w:r w:rsidR="00A72CB3">
        <w:rPr>
          <w:sz w:val="24"/>
          <w:szCs w:val="24"/>
        </w:rPr>
        <w:t xml:space="preserve">. C. “EL/7 </w:t>
      </w:r>
      <w:proofErr w:type="spellStart"/>
      <w:r w:rsidR="00A72CB3">
        <w:rPr>
          <w:sz w:val="24"/>
          <w:szCs w:val="24"/>
        </w:rPr>
        <w:t>C.D.Montello</w:t>
      </w:r>
      <w:proofErr w:type="spellEnd"/>
      <w:r w:rsidR="00A72CB3">
        <w:rPr>
          <w:sz w:val="24"/>
          <w:szCs w:val="24"/>
        </w:rPr>
        <w:t xml:space="preserve"> - </w:t>
      </w:r>
      <w:proofErr w:type="spellStart"/>
      <w:r w:rsidR="00A72CB3">
        <w:rPr>
          <w:sz w:val="24"/>
          <w:szCs w:val="24"/>
        </w:rPr>
        <w:t>Santomauro</w:t>
      </w:r>
      <w:proofErr w:type="spellEnd"/>
    </w:p>
    <w:p w:rsidR="00543DB5" w:rsidRPr="00543DB5" w:rsidRDefault="00A72CB3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BARI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  <w:bookmarkStart w:id="0" w:name="_GoBack"/>
      <w:bookmarkEnd w:id="0"/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111283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<w10:wrap type="topAndBottom" anchorx="page"/>
          </v:line>
        </w:pict>
      </w:r>
    </w:p>
    <w:sectPr w:rsidR="00833192" w:rsidRPr="00543DB5" w:rsidSect="0011128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833192"/>
    <w:rsid w:val="00111283"/>
    <w:rsid w:val="00400FEE"/>
    <w:rsid w:val="00543DB5"/>
    <w:rsid w:val="00707EB1"/>
    <w:rsid w:val="00833192"/>
    <w:rsid w:val="00A72CB3"/>
    <w:rsid w:val="00F1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128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11283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1283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11283"/>
  </w:style>
  <w:style w:type="paragraph" w:customStyle="1" w:styleId="TableParagraph">
    <w:name w:val="Table Paragraph"/>
    <w:basedOn w:val="Normale"/>
    <w:uiPriority w:val="1"/>
    <w:qFormat/>
    <w:rsid w:val="001112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dcterms:created xsi:type="dcterms:W3CDTF">2020-03-20T12:22:00Z</dcterms:created>
  <dcterms:modified xsi:type="dcterms:W3CDTF">2020-03-20T12:22:00Z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